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4C" w:rsidP="001B68FA" w:rsidRDefault="001B68FA" w14:paraId="34308349" w14:textId="77777777">
      <w:pPr>
        <w:pStyle w:val="2"/>
      </w:pPr>
      <w:r w:rsidRPr="001B68FA">
        <w:rPr>
          <w:rFonts w:hint="eastAsia"/>
        </w:rPr>
        <w:t>馬偕學校財團法人</w:t>
      </w:r>
      <w:bookmarkStart w:name="_GoBack" w:id="0"/>
      <w:r w:rsidRPr="001B68FA" w:rsidR="00F44E4C">
        <w:rPr>
          <w:rFonts w:hint="eastAsia"/>
        </w:rPr>
        <w:t>馬偕醫學院護理學系</w:t>
      </w:r>
      <w:proofErr w:type="gramStart"/>
      <w:r w:rsidRPr="001B68FA" w:rsidR="00F44E4C">
        <w:rPr>
          <w:rFonts w:hint="eastAsia"/>
        </w:rPr>
        <w:t>系務</w:t>
      </w:r>
      <w:proofErr w:type="gramEnd"/>
      <w:r w:rsidRPr="001B68FA" w:rsidR="00F44E4C">
        <w:rPr>
          <w:rFonts w:hint="eastAsia"/>
        </w:rPr>
        <w:t>發展委員會設置要點</w:t>
      </w:r>
      <w:bookmarkEnd w:id="0"/>
    </w:p>
    <w:p w:rsidRPr="001B68FA" w:rsidR="001B68FA" w:rsidP="001B68FA" w:rsidRDefault="001B68FA" w14:paraId="3430834A" w14:textId="77777777">
      <w:pPr>
        <w:pStyle w:val="2"/>
      </w:pPr>
    </w:p>
    <w:p w:rsidRPr="001B68FA" w:rsidR="00F44E4C" w:rsidP="001B68FA" w:rsidRDefault="00F44E4C" w14:paraId="3430834B" w14:textId="77777777">
      <w:pPr>
        <w:jc w:val="right"/>
        <w:rPr>
          <w:rFonts w:ascii="標楷體" w:hAnsi="標楷體" w:eastAsia="標楷體"/>
          <w:sz w:val="20"/>
        </w:rPr>
      </w:pPr>
      <w:r w:rsidRPr="001B68FA">
        <w:rPr>
          <w:rFonts w:hint="eastAsia" w:ascii="標楷體" w:hAnsi="標楷體" w:eastAsia="標楷體"/>
          <w:sz w:val="20"/>
        </w:rPr>
        <w:t>民國105年02月01日104學年度第5次系</w:t>
      </w:r>
      <w:proofErr w:type="gramStart"/>
      <w:r w:rsidRPr="001B68FA">
        <w:rPr>
          <w:rFonts w:hint="eastAsia" w:ascii="標楷體" w:hAnsi="標楷體" w:eastAsia="標楷體"/>
          <w:sz w:val="20"/>
        </w:rPr>
        <w:t>務</w:t>
      </w:r>
      <w:proofErr w:type="gramEnd"/>
      <w:r w:rsidRPr="001B68FA">
        <w:rPr>
          <w:rFonts w:hint="eastAsia" w:ascii="標楷體" w:hAnsi="標楷體" w:eastAsia="標楷體"/>
          <w:sz w:val="20"/>
        </w:rPr>
        <w:t>會議通過</w:t>
      </w:r>
    </w:p>
    <w:p w:rsidR="00F44E4C" w:rsidP="001B68FA" w:rsidRDefault="00F44E4C" w14:paraId="3430834C" w14:textId="77777777">
      <w:pPr>
        <w:jc w:val="right"/>
        <w:rPr>
          <w:rFonts w:ascii="標楷體" w:hAnsi="標楷體" w:eastAsia="標楷體"/>
          <w:sz w:val="20"/>
        </w:rPr>
      </w:pPr>
      <w:r w:rsidRPr="001B68FA">
        <w:rPr>
          <w:rFonts w:hint="eastAsia" w:ascii="標楷體" w:hAnsi="標楷體" w:eastAsia="標楷體"/>
          <w:sz w:val="20"/>
        </w:rPr>
        <w:t>民國108年06月03日107學年度第9次系</w:t>
      </w:r>
      <w:proofErr w:type="gramStart"/>
      <w:r w:rsidRPr="001B68FA">
        <w:rPr>
          <w:rFonts w:hint="eastAsia" w:ascii="標楷體" w:hAnsi="標楷體" w:eastAsia="標楷體"/>
          <w:sz w:val="20"/>
        </w:rPr>
        <w:t>務</w:t>
      </w:r>
      <w:proofErr w:type="gramEnd"/>
      <w:r w:rsidRPr="001B68FA">
        <w:rPr>
          <w:rFonts w:hint="eastAsia" w:ascii="標楷體" w:hAnsi="標楷體" w:eastAsia="標楷體"/>
          <w:sz w:val="20"/>
        </w:rPr>
        <w:t>會議修訂通過</w:t>
      </w:r>
    </w:p>
    <w:p w:rsidR="0095202F" w:rsidP="0095202F" w:rsidRDefault="0095202F" w14:paraId="3430834D" w14:textId="7574F741">
      <w:pPr>
        <w:jc w:val="right"/>
        <w:rPr>
          <w:rFonts w:ascii="標楷體" w:hAnsi="標楷體" w:eastAsia="標楷體"/>
          <w:sz w:val="20"/>
        </w:rPr>
      </w:pPr>
      <w:r w:rsidRPr="001B68FA">
        <w:rPr>
          <w:rFonts w:hint="eastAsia" w:ascii="標楷體" w:hAnsi="標楷體" w:eastAsia="標楷體"/>
          <w:sz w:val="20"/>
        </w:rPr>
        <w:t>民國10</w:t>
      </w:r>
      <w:r>
        <w:rPr>
          <w:rFonts w:hint="eastAsia" w:ascii="標楷體" w:hAnsi="標楷體" w:eastAsia="標楷體"/>
          <w:sz w:val="20"/>
        </w:rPr>
        <w:t>9</w:t>
      </w:r>
      <w:r w:rsidRPr="001B68FA">
        <w:rPr>
          <w:rFonts w:hint="eastAsia" w:ascii="標楷體" w:hAnsi="標楷體" w:eastAsia="標楷體"/>
          <w:sz w:val="20"/>
        </w:rPr>
        <w:t>年0</w:t>
      </w:r>
      <w:r>
        <w:rPr>
          <w:rFonts w:hint="eastAsia" w:ascii="標楷體" w:hAnsi="標楷體" w:eastAsia="標楷體"/>
          <w:sz w:val="20"/>
        </w:rPr>
        <w:t>9</w:t>
      </w:r>
      <w:r w:rsidRPr="001B68FA">
        <w:rPr>
          <w:rFonts w:hint="eastAsia" w:ascii="標楷體" w:hAnsi="標楷體" w:eastAsia="標楷體"/>
          <w:sz w:val="20"/>
        </w:rPr>
        <w:t>月0</w:t>
      </w:r>
      <w:r>
        <w:rPr>
          <w:rFonts w:hint="eastAsia" w:ascii="標楷體" w:hAnsi="標楷體" w:eastAsia="標楷體"/>
          <w:sz w:val="20"/>
        </w:rPr>
        <w:t>2</w:t>
      </w:r>
      <w:r w:rsidRPr="001B68FA">
        <w:rPr>
          <w:rFonts w:hint="eastAsia" w:ascii="標楷體" w:hAnsi="標楷體" w:eastAsia="標楷體"/>
          <w:sz w:val="20"/>
        </w:rPr>
        <w:t>日10</w:t>
      </w:r>
      <w:r>
        <w:rPr>
          <w:rFonts w:hint="eastAsia" w:ascii="標楷體" w:hAnsi="標楷體" w:eastAsia="標楷體"/>
          <w:sz w:val="20"/>
        </w:rPr>
        <w:t>9</w:t>
      </w:r>
      <w:r w:rsidRPr="001B68FA">
        <w:rPr>
          <w:rFonts w:hint="eastAsia" w:ascii="標楷體" w:hAnsi="標楷體" w:eastAsia="標楷體"/>
          <w:sz w:val="20"/>
        </w:rPr>
        <w:t>學年度第</w:t>
      </w:r>
      <w:r>
        <w:rPr>
          <w:rFonts w:hint="eastAsia" w:ascii="標楷體" w:hAnsi="標楷體" w:eastAsia="標楷體"/>
          <w:sz w:val="20"/>
        </w:rPr>
        <w:t>1</w:t>
      </w:r>
      <w:r w:rsidRPr="001B68FA">
        <w:rPr>
          <w:rFonts w:hint="eastAsia" w:ascii="標楷體" w:hAnsi="標楷體" w:eastAsia="標楷體"/>
          <w:sz w:val="20"/>
        </w:rPr>
        <w:t>次系</w:t>
      </w:r>
      <w:proofErr w:type="gramStart"/>
      <w:r w:rsidRPr="001B68FA">
        <w:rPr>
          <w:rFonts w:hint="eastAsia" w:ascii="標楷體" w:hAnsi="標楷體" w:eastAsia="標楷體"/>
          <w:sz w:val="20"/>
        </w:rPr>
        <w:t>務</w:t>
      </w:r>
      <w:proofErr w:type="gramEnd"/>
      <w:r>
        <w:rPr>
          <w:rFonts w:hint="eastAsia" w:ascii="標楷體" w:hAnsi="標楷體" w:eastAsia="標楷體"/>
          <w:sz w:val="20"/>
        </w:rPr>
        <w:t>發展委員會修訂</w:t>
      </w:r>
    </w:p>
    <w:p w:rsidR="00983CFC" w:rsidP="0095202F" w:rsidRDefault="00983CFC" w14:paraId="233E68B5" w14:textId="2AC3AB32">
      <w:pPr>
        <w:jc w:val="right"/>
        <w:rPr>
          <w:rFonts w:ascii="標楷體" w:hAnsi="標楷體" w:eastAsia="標楷體"/>
          <w:sz w:val="20"/>
        </w:rPr>
      </w:pPr>
      <w:r w:rsidRPr="00983CFC">
        <w:rPr>
          <w:rFonts w:hint="eastAsia" w:ascii="標楷體" w:hAnsi="標楷體" w:eastAsia="標楷體"/>
          <w:sz w:val="20"/>
        </w:rPr>
        <w:t>民國1</w:t>
      </w:r>
      <w:r>
        <w:rPr>
          <w:rFonts w:hint="eastAsia" w:ascii="標楷體" w:hAnsi="標楷體" w:eastAsia="標楷體"/>
          <w:sz w:val="20"/>
        </w:rPr>
        <w:t>10</w:t>
      </w:r>
      <w:r w:rsidRPr="00983CFC">
        <w:rPr>
          <w:rFonts w:hint="eastAsia" w:ascii="標楷體" w:hAnsi="標楷體" w:eastAsia="標楷體"/>
          <w:sz w:val="20"/>
        </w:rPr>
        <w:t>年</w:t>
      </w:r>
      <w:r>
        <w:rPr>
          <w:rFonts w:hint="eastAsia" w:ascii="標楷體" w:hAnsi="標楷體" w:eastAsia="標楷體"/>
          <w:sz w:val="20"/>
        </w:rPr>
        <w:t>01</w:t>
      </w:r>
      <w:r w:rsidRPr="00983CFC">
        <w:rPr>
          <w:rFonts w:hint="eastAsia" w:ascii="標楷體" w:hAnsi="標楷體" w:eastAsia="標楷體"/>
          <w:sz w:val="20"/>
        </w:rPr>
        <w:t>月</w:t>
      </w:r>
      <w:r>
        <w:rPr>
          <w:rFonts w:hint="eastAsia" w:ascii="標楷體" w:hAnsi="標楷體" w:eastAsia="標楷體"/>
          <w:sz w:val="20"/>
        </w:rPr>
        <w:t>18</w:t>
      </w:r>
      <w:r w:rsidRPr="00983CFC">
        <w:rPr>
          <w:rFonts w:hint="eastAsia" w:ascii="標楷體" w:hAnsi="標楷體" w:eastAsia="標楷體"/>
          <w:sz w:val="20"/>
        </w:rPr>
        <w:t>日1</w:t>
      </w:r>
      <w:r>
        <w:rPr>
          <w:rFonts w:hint="eastAsia" w:ascii="標楷體" w:hAnsi="標楷體" w:eastAsia="標楷體"/>
          <w:sz w:val="20"/>
        </w:rPr>
        <w:t>10</w:t>
      </w:r>
      <w:r w:rsidRPr="00983CFC">
        <w:rPr>
          <w:rFonts w:hint="eastAsia" w:ascii="標楷體" w:hAnsi="標楷體" w:eastAsia="標楷體"/>
          <w:sz w:val="20"/>
        </w:rPr>
        <w:t>學年度第</w:t>
      </w:r>
      <w:r>
        <w:rPr>
          <w:rFonts w:hint="eastAsia" w:ascii="標楷體" w:hAnsi="標楷體" w:eastAsia="標楷體"/>
          <w:sz w:val="20"/>
        </w:rPr>
        <w:t>4</w:t>
      </w:r>
      <w:r w:rsidRPr="00983CFC">
        <w:rPr>
          <w:rFonts w:hint="eastAsia" w:ascii="標楷體" w:hAnsi="標楷體" w:eastAsia="標楷體"/>
          <w:sz w:val="20"/>
        </w:rPr>
        <w:t>次系</w:t>
      </w:r>
      <w:proofErr w:type="gramStart"/>
      <w:r w:rsidRPr="00983CFC">
        <w:rPr>
          <w:rFonts w:hint="eastAsia" w:ascii="標楷體" w:hAnsi="標楷體" w:eastAsia="標楷體"/>
          <w:sz w:val="20"/>
        </w:rPr>
        <w:t>務</w:t>
      </w:r>
      <w:proofErr w:type="gramEnd"/>
      <w:r w:rsidRPr="00983CFC">
        <w:rPr>
          <w:rFonts w:hint="eastAsia" w:ascii="標楷體" w:hAnsi="標楷體" w:eastAsia="標楷體"/>
          <w:sz w:val="20"/>
        </w:rPr>
        <w:t>發展委員會修訂</w:t>
      </w:r>
    </w:p>
    <w:p w:rsidRPr="00585723" w:rsidR="00585723" w:rsidP="00585723" w:rsidRDefault="00585723" w14:paraId="0FDDA707" w14:textId="77777777">
      <w:pPr>
        <w:spacing w:line="0" w:lineRule="atLeast"/>
        <w:jc w:val="right"/>
        <w:rPr>
          <w:rFonts w:ascii="標楷體" w:hAnsi="標楷體" w:eastAsia="標楷體"/>
          <w:sz w:val="20"/>
        </w:rPr>
      </w:pPr>
      <w:r w:rsidRPr="00585723">
        <w:rPr>
          <w:rFonts w:hint="eastAsia" w:ascii="標楷體" w:hAnsi="標楷體" w:eastAsia="標楷體"/>
          <w:sz w:val="20"/>
        </w:rPr>
        <w:t>民國110年9月6日第2次系</w:t>
      </w:r>
      <w:proofErr w:type="gramStart"/>
      <w:r w:rsidRPr="00585723">
        <w:rPr>
          <w:rFonts w:hint="eastAsia" w:ascii="標楷體" w:hAnsi="標楷體" w:eastAsia="標楷體"/>
          <w:sz w:val="20"/>
        </w:rPr>
        <w:t>務</w:t>
      </w:r>
      <w:proofErr w:type="gramEnd"/>
      <w:r w:rsidRPr="00585723">
        <w:rPr>
          <w:rFonts w:hint="eastAsia" w:ascii="標楷體" w:hAnsi="標楷體" w:eastAsia="標楷體"/>
          <w:sz w:val="20"/>
        </w:rPr>
        <w:t>會議修訂通過</w:t>
      </w:r>
    </w:p>
    <w:p w:rsidRPr="00585723" w:rsidR="00585723" w:rsidP="0095202F" w:rsidRDefault="00585723" w14:paraId="2F8B58E2" w14:textId="77777777">
      <w:pPr>
        <w:jc w:val="right"/>
        <w:rPr>
          <w:rFonts w:hint="eastAsia" w:ascii="標楷體" w:hAnsi="標楷體" w:eastAsia="標楷體"/>
          <w:sz w:val="20"/>
        </w:rPr>
      </w:pPr>
    </w:p>
    <w:p w:rsidRPr="00D37352" w:rsidR="00F44E4C" w:rsidP="00F44E4C" w:rsidRDefault="00F44E4C" w14:paraId="3430834E" w14:textId="77777777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3"/>
        <w:gridCol w:w="7313"/>
      </w:tblGrid>
      <w:tr w:rsidRPr="00983CFC" w:rsidR="00983CFC" w:rsidTr="06F4C9D5" w14:paraId="34308351" w14:textId="77777777">
        <w:tc>
          <w:tcPr>
            <w:tcW w:w="993" w:type="dxa"/>
            <w:tcMar/>
          </w:tcPr>
          <w:p w:rsidRPr="00983CFC" w:rsidR="00F44E4C" w:rsidP="00E70028" w:rsidRDefault="00F44E4C" w14:paraId="3430834F" w14:textId="77777777">
            <w:pPr>
              <w:tabs>
                <w:tab w:val="left" w:pos="1890"/>
                <w:tab w:val="center" w:pos="4153"/>
              </w:tabs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一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E70028" w:rsidRDefault="00F44E4C" w14:paraId="34308350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本學系為促進系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發展，有效規劃及推動重大或整體發展計畫，特設置系務發展委員會（以下簡稱本委員會），並訂定「</w:t>
            </w:r>
            <w:r w:rsidRPr="00983CFC" w:rsidR="0095202F">
              <w:rPr>
                <w:rFonts w:hint="eastAsia" w:ascii="標楷體" w:hAnsi="標楷體" w:eastAsia="標楷體"/>
                <w:color w:val="000000" w:themeColor="text1"/>
              </w:rPr>
              <w:t>馬偕學校財團法人</w:t>
            </w:r>
            <w:r w:rsidRPr="00983CFC">
              <w:rPr>
                <w:rFonts w:hint="eastAsia" w:ascii="標楷體" w:hAnsi="標楷體" w:eastAsia="標楷體"/>
                <w:color w:val="000000" w:themeColor="text1"/>
              </w:rPr>
              <w:t>馬偕醫學院護理學系系務發展委員會設置要點」（以下簡稱本要點）。</w:t>
            </w:r>
          </w:p>
        </w:tc>
      </w:tr>
      <w:tr w:rsidRPr="00983CFC" w:rsidR="00983CFC" w:rsidTr="06F4C9D5" w14:paraId="34308356" w14:textId="77777777">
        <w:trPr>
          <w:trHeight w:val="638"/>
        </w:trPr>
        <w:tc>
          <w:tcPr>
            <w:tcW w:w="993" w:type="dxa"/>
            <w:tcMar/>
          </w:tcPr>
          <w:p w:rsidRPr="00983CFC" w:rsidR="00F44E4C" w:rsidP="00E70028" w:rsidRDefault="00F44E4C" w14:paraId="34308352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二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0C2586" w:rsidP="000C2586" w:rsidRDefault="000C2586" w14:paraId="34308353" w14:textId="77777777">
            <w:pPr>
              <w:tabs>
                <w:tab w:val="left" w:pos="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發展委員會之組成：</w:t>
            </w:r>
          </w:p>
          <w:p w:rsidRPr="00983CFC" w:rsidR="000C2586" w:rsidP="00983CFC" w:rsidRDefault="000C2586" w14:paraId="34308354" w14:textId="71B66860">
            <w:pPr>
              <w:pStyle w:val="ac"/>
              <w:numPr>
                <w:ilvl w:val="0"/>
                <w:numId w:val="15"/>
              </w:numPr>
              <w:tabs>
                <w:tab w:val="left" w:pos="0"/>
                <w:tab w:val="center" w:pos="4153"/>
              </w:tabs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由本學系系主任、</w:t>
            </w:r>
            <w:r w:rsidRPr="00585723" w:rsidR="00983CFC">
              <w:rPr>
                <w:rFonts w:hint="eastAsia" w:ascii="標楷體" w:hAnsi="標楷體" w:eastAsia="標楷體"/>
                <w:color w:val="000000" w:themeColor="text1"/>
              </w:rPr>
              <w:t>系副主任、</w:t>
            </w:r>
            <w:r w:rsidRPr="00983CFC">
              <w:rPr>
                <w:rFonts w:hint="eastAsia" w:ascii="標楷體" w:hAnsi="標楷體" w:eastAsia="標楷體"/>
                <w:color w:val="000000" w:themeColor="text1"/>
              </w:rPr>
              <w:t>各委員會之主任委員及系友會會長所組成。</w:t>
            </w:r>
          </w:p>
          <w:p w:rsidRPr="00983CFC" w:rsidR="00F44E4C" w:rsidP="00983CFC" w:rsidRDefault="000C2586" w14:paraId="34308355" w14:textId="77777777">
            <w:pPr>
              <w:pStyle w:val="ac"/>
              <w:numPr>
                <w:ilvl w:val="0"/>
                <w:numId w:val="15"/>
              </w:numPr>
              <w:tabs>
                <w:tab w:val="left" w:pos="0"/>
                <w:tab w:val="center" w:pos="4153"/>
              </w:tabs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系友會會長為當然委員。</w:t>
            </w:r>
          </w:p>
        </w:tc>
      </w:tr>
      <w:tr w:rsidRPr="00983CFC" w:rsidR="00983CFC" w:rsidTr="06F4C9D5" w14:paraId="34308359" w14:textId="77777777">
        <w:trPr>
          <w:trHeight w:val="291"/>
        </w:trPr>
        <w:tc>
          <w:tcPr>
            <w:tcW w:w="993" w:type="dxa"/>
            <w:tcMar/>
          </w:tcPr>
          <w:p w:rsidRPr="00983CFC" w:rsidR="00F44E4C" w:rsidP="00E70028" w:rsidRDefault="00F44E4C" w14:paraId="34308357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三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F44E4C" w:rsidRDefault="000C2586" w14:paraId="34308358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本委員會設置主任委員一名，由系主任擔任之，設秘書一人，由本系職員兼任之，協助辦理本委員會業務。</w:t>
            </w:r>
          </w:p>
        </w:tc>
      </w:tr>
      <w:tr w:rsidRPr="00983CFC" w:rsidR="00983CFC" w:rsidTr="06F4C9D5" w14:paraId="3430835C" w14:textId="77777777">
        <w:trPr>
          <w:trHeight w:val="291"/>
        </w:trPr>
        <w:tc>
          <w:tcPr>
            <w:tcW w:w="993" w:type="dxa"/>
            <w:tcMar/>
          </w:tcPr>
          <w:p w:rsidRPr="00983CFC" w:rsidR="00F44E4C" w:rsidP="00E70028" w:rsidRDefault="00F44E4C" w14:paraId="3430835A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四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E70028" w:rsidRDefault="00F44E4C" w14:paraId="3430835B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本委員會得聘請與系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發展相關專業人士為顧問，提供諮詢。</w:t>
            </w:r>
          </w:p>
        </w:tc>
      </w:tr>
      <w:tr w:rsidRPr="00983CFC" w:rsidR="00983CFC" w:rsidTr="06F4C9D5" w14:paraId="34308365" w14:textId="77777777">
        <w:trPr>
          <w:trHeight w:val="291"/>
        </w:trPr>
        <w:tc>
          <w:tcPr>
            <w:tcW w:w="993" w:type="dxa"/>
            <w:tcMar/>
          </w:tcPr>
          <w:p w:rsidRPr="00983CFC" w:rsidR="000C2586" w:rsidP="000C2586" w:rsidRDefault="000C2586" w14:paraId="3430835D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五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0C2586" w:rsidP="000C2586" w:rsidRDefault="000C2586" w14:paraId="3430835E" w14:textId="2A6469C2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6F4C9D5" w:rsidR="000C2586">
              <w:rPr>
                <w:rFonts w:ascii="標楷體" w:hAnsi="標楷體" w:eastAsia="標楷體"/>
                <w:color w:val="000000" w:themeColor="text1" w:themeTint="FF" w:themeShade="FF"/>
              </w:rPr>
              <w:t>本委員會工作執掌如下：</w:t>
            </w:r>
          </w:p>
          <w:p w:rsidRPr="00983CFC" w:rsidR="000C2586" w:rsidP="001B68FA" w:rsidRDefault="000C2586" w14:paraId="3430835F" w14:textId="164A8D5D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配合本校之發展目標，擬定</w:t>
            </w:r>
            <w:proofErr w:type="gramStart"/>
            <w:r w:rsidRPr="00983CFC" w:rsidR="0079117D">
              <w:rPr>
                <w:rFonts w:hint="eastAsia" w:ascii="標楷體" w:hAnsi="標楷體" w:eastAsia="標楷體"/>
                <w:color w:val="000000" w:themeColor="text1"/>
              </w:rPr>
              <w:t>本系</w:t>
            </w:r>
            <w:r w:rsidRPr="00983CFC">
              <w:rPr>
                <w:rFonts w:hint="eastAsia" w:ascii="標楷體" w:hAnsi="標楷體" w:eastAsia="標楷體"/>
                <w:color w:val="000000" w:themeColor="text1"/>
              </w:rPr>
              <w:t>近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、中、長程發展目標。</w:t>
            </w:r>
          </w:p>
          <w:p w:rsidRPr="00983CFC" w:rsidR="000C2586" w:rsidP="001B68FA" w:rsidRDefault="000C2586" w14:paraId="34308360" w14:textId="77777777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擬定本系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系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務推動之年度計畫及中長程計畫。</w:t>
            </w:r>
          </w:p>
          <w:p w:rsidRPr="00983CFC" w:rsidR="000C2586" w:rsidP="001B68FA" w:rsidRDefault="000C2586" w14:paraId="34308361" w14:textId="77777777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規劃本學系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系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務推動計畫。</w:t>
            </w:r>
          </w:p>
          <w:p w:rsidRPr="00983CFC" w:rsidR="000C2586" w:rsidP="001B68FA" w:rsidRDefault="000C2586" w14:paraId="34308362" w14:textId="77777777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整合本學系人力資源分配、增設學制及變更之討論。</w:t>
            </w:r>
          </w:p>
          <w:p w:rsidRPr="00983CFC" w:rsidR="000C2586" w:rsidP="001B68FA" w:rsidRDefault="000C2586" w14:paraId="34308363" w14:textId="77777777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規劃其他有關學系整體發展及經費籌措運用之重要事項。</w:t>
            </w:r>
          </w:p>
          <w:p w:rsidRPr="00983CFC" w:rsidR="001B68FA" w:rsidP="001B68FA" w:rsidRDefault="001B68FA" w14:paraId="34308364" w14:textId="77777777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追蹤評鑑改善事項。</w:t>
            </w:r>
          </w:p>
        </w:tc>
      </w:tr>
      <w:tr w:rsidRPr="00983CFC" w:rsidR="00983CFC" w:rsidTr="06F4C9D5" w14:paraId="34308368" w14:textId="77777777">
        <w:trPr>
          <w:trHeight w:val="291"/>
        </w:trPr>
        <w:tc>
          <w:tcPr>
            <w:tcW w:w="993" w:type="dxa"/>
            <w:tcMar/>
          </w:tcPr>
          <w:p w:rsidRPr="00983CFC" w:rsidR="000C2586" w:rsidP="000C2586" w:rsidRDefault="000C2586" w14:paraId="34308366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六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0C2586" w:rsidP="000C2586" w:rsidRDefault="000C2586" w14:paraId="34308367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本委員會每學期的期初</w:t>
            </w:r>
            <w:r w:rsidRPr="00983CFC">
              <w:rPr>
                <w:rFonts w:ascii="標楷體" w:hAnsi="標楷體" w:eastAsia="標楷體"/>
                <w:color w:val="000000" w:themeColor="text1"/>
              </w:rPr>
              <w:t>9</w:t>
            </w: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月和</w:t>
            </w:r>
            <w:r w:rsidRPr="00983CFC">
              <w:rPr>
                <w:rFonts w:ascii="標楷體" w:hAnsi="標楷體" w:eastAsia="標楷體"/>
                <w:color w:val="000000" w:themeColor="text1"/>
              </w:rPr>
              <w:t xml:space="preserve">2 </w:t>
            </w: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月開會，由主任委員召集之。有四分之一委員連署或主任委員認為必要時得召開臨時會議。</w:t>
            </w:r>
          </w:p>
        </w:tc>
      </w:tr>
      <w:tr w:rsidRPr="00983CFC" w:rsidR="00983CFC" w:rsidTr="06F4C9D5" w14:paraId="3430836B" w14:textId="77777777">
        <w:trPr>
          <w:trHeight w:val="291"/>
        </w:trPr>
        <w:tc>
          <w:tcPr>
            <w:tcW w:w="993" w:type="dxa"/>
            <w:tcMar/>
          </w:tcPr>
          <w:p w:rsidRPr="00983CFC" w:rsidR="00F44E4C" w:rsidP="00E70028" w:rsidRDefault="00F44E4C" w14:paraId="34308369" w14:textId="77777777">
            <w:pPr>
              <w:jc w:val="center"/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七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E70028" w:rsidRDefault="00F44E4C" w14:paraId="3430836A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本委員會須二分之一委員親自出席，重大事項須有三分之二出席委員同意始能決議，一般事項須超過二分之一出席委員同意始能決議(事項重大與否由委員會決定)。</w:t>
            </w:r>
          </w:p>
        </w:tc>
      </w:tr>
      <w:tr w:rsidRPr="00983CFC" w:rsidR="00983CFC" w:rsidTr="06F4C9D5" w14:paraId="3430836E" w14:textId="77777777">
        <w:trPr>
          <w:trHeight w:val="291"/>
        </w:trPr>
        <w:tc>
          <w:tcPr>
            <w:tcW w:w="993" w:type="dxa"/>
            <w:tcMar/>
          </w:tcPr>
          <w:p w:rsidRPr="00983CFC" w:rsidR="00F44E4C" w:rsidP="00E70028" w:rsidRDefault="00F44E4C" w14:paraId="3430836C" w14:textId="77777777">
            <w:pPr>
              <w:jc w:val="center"/>
              <w:rPr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八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E70028" w:rsidRDefault="00F44E4C" w14:paraId="3430836D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本委員會得視實際需要邀請相關負責人員列席或提供資料。</w:t>
            </w:r>
          </w:p>
        </w:tc>
      </w:tr>
      <w:tr w:rsidRPr="00983CFC" w:rsidR="00983CFC" w:rsidTr="06F4C9D5" w14:paraId="34308371" w14:textId="77777777">
        <w:trPr>
          <w:trHeight w:val="291"/>
        </w:trPr>
        <w:tc>
          <w:tcPr>
            <w:tcW w:w="993" w:type="dxa"/>
            <w:tcMar/>
          </w:tcPr>
          <w:p w:rsidRPr="00983CFC" w:rsidR="00F44E4C" w:rsidP="00E70028" w:rsidRDefault="00F44E4C" w14:paraId="3430836F" w14:textId="77777777">
            <w:pPr>
              <w:jc w:val="center"/>
              <w:rPr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九</w:t>
            </w:r>
            <w:r w:rsidRPr="00983CFC">
              <w:rPr>
                <w:rFonts w:hint="eastAsia" w:ascii="新細明體" w:hAnsi="新細明體"/>
                <w:color w:val="000000" w:themeColor="text1"/>
              </w:rPr>
              <w:t>、</w:t>
            </w:r>
          </w:p>
        </w:tc>
        <w:tc>
          <w:tcPr>
            <w:tcW w:w="7313" w:type="dxa"/>
            <w:tcMar/>
          </w:tcPr>
          <w:p w:rsidRPr="00983CFC" w:rsidR="00F44E4C" w:rsidP="00E70028" w:rsidRDefault="000C2586" w14:paraId="34308370" w14:textId="77777777">
            <w:pPr>
              <w:tabs>
                <w:tab w:val="left" w:pos="1890"/>
                <w:tab w:val="center" w:pos="4153"/>
              </w:tabs>
              <w:rPr>
                <w:rFonts w:ascii="標楷體" w:hAnsi="標楷體" w:eastAsia="標楷體"/>
                <w:color w:val="000000" w:themeColor="text1"/>
              </w:rPr>
            </w:pPr>
            <w:r w:rsidRPr="00983CFC">
              <w:rPr>
                <w:rFonts w:hint="eastAsia" w:ascii="標楷體" w:hAnsi="標楷體" w:eastAsia="標楷體"/>
                <w:color w:val="000000" w:themeColor="text1"/>
              </w:rPr>
              <w:t>本要點經系</w:t>
            </w:r>
            <w:proofErr w:type="gramStart"/>
            <w:r w:rsidRPr="00983CFC">
              <w:rPr>
                <w:rFonts w:hint="eastAsia" w:ascii="標楷體" w:hAnsi="標楷體" w:eastAsia="標楷體"/>
                <w:color w:val="000000" w:themeColor="text1"/>
              </w:rPr>
              <w:t>務</w:t>
            </w:r>
            <w:proofErr w:type="gramEnd"/>
            <w:r w:rsidRPr="00983CFC">
              <w:rPr>
                <w:rFonts w:hint="eastAsia" w:ascii="標楷體" w:hAnsi="標楷體" w:eastAsia="標楷體"/>
                <w:color w:val="000000" w:themeColor="text1"/>
              </w:rPr>
              <w:t>會議審議通過後公佈實施，其修正時亦同。</w:t>
            </w:r>
          </w:p>
        </w:tc>
      </w:tr>
    </w:tbl>
    <w:p w:rsidRPr="00D37352" w:rsidR="00F44E4C" w:rsidP="00F44E4C" w:rsidRDefault="00F44E4C" w14:paraId="34308372" w14:textId="77777777">
      <w:pPr>
        <w:rPr>
          <w:color w:val="000000" w:themeColor="text1"/>
        </w:rPr>
      </w:pPr>
    </w:p>
    <w:p w:rsidRPr="00D37352" w:rsidR="00B17791" w:rsidRDefault="00B17791" w14:paraId="34308373" w14:textId="77777777">
      <w:pPr>
        <w:rPr>
          <w:color w:val="000000" w:themeColor="text1"/>
        </w:rPr>
      </w:pPr>
    </w:p>
    <w:p w:rsidRPr="00D37352" w:rsidR="00D37352" w:rsidRDefault="00D37352" w14:paraId="34308374" w14:textId="77777777">
      <w:pPr>
        <w:rPr>
          <w:color w:val="000000" w:themeColor="text1"/>
        </w:rPr>
      </w:pPr>
    </w:p>
    <w:sectPr w:rsidRPr="00D37352" w:rsidR="00D37352">
      <w:footerReference w:type="default" r:id="rId10"/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F5" w:rsidP="00C4778B" w:rsidRDefault="006C70F5" w14:paraId="0515F492" w14:textId="77777777">
      <w:r>
        <w:separator/>
      </w:r>
    </w:p>
  </w:endnote>
  <w:endnote w:type="continuationSeparator" w:id="0">
    <w:p w:rsidR="006C70F5" w:rsidP="00C4778B" w:rsidRDefault="006C70F5" w14:paraId="57177C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52" w:rsidRDefault="00F44E4C" w14:paraId="34308379" w14:textId="77777777">
    <w:pPr>
      <w:pStyle w:val="aa"/>
    </w:pPr>
    <w:r>
      <w:ptab w:alignment="center" w:relativeTo="margin" w:leader="none"/>
    </w:r>
    <w:r w:rsidR="0095202F">
      <w:rPr>
        <w:rFonts w:hint="eastAsia"/>
      </w:rPr>
      <w:t>馬偕學校財團法人</w:t>
    </w:r>
    <w:r w:rsidRPr="00985D08">
      <w:rPr>
        <w:rFonts w:hint="eastAsia"/>
      </w:rPr>
      <w:t>馬偕醫學院護理學系</w:t>
    </w:r>
    <w:proofErr w:type="gramStart"/>
    <w:r w:rsidRPr="00985D08">
      <w:rPr>
        <w:rFonts w:hint="eastAsia"/>
      </w:rPr>
      <w:t>系務</w:t>
    </w:r>
    <w:proofErr w:type="gramEnd"/>
    <w:r w:rsidRPr="00985D08">
      <w:rPr>
        <w:rFonts w:hint="eastAsia"/>
      </w:rPr>
      <w:t>發展委員會設置要點</w:t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F5" w:rsidP="00C4778B" w:rsidRDefault="006C70F5" w14:paraId="2CD92502" w14:textId="77777777">
      <w:r>
        <w:separator/>
      </w:r>
    </w:p>
  </w:footnote>
  <w:footnote w:type="continuationSeparator" w:id="0">
    <w:p w:rsidR="006C70F5" w:rsidP="00C4778B" w:rsidRDefault="006C70F5" w14:paraId="04176A7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73C"/>
    <w:multiLevelType w:val="hybridMultilevel"/>
    <w:tmpl w:val="19FA1668"/>
    <w:lvl w:ilvl="0" w:tplc="7F2652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F19"/>
    <w:multiLevelType w:val="hybridMultilevel"/>
    <w:tmpl w:val="9AE83CF2"/>
    <w:lvl w:ilvl="0" w:tplc="5D0055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E7D91"/>
    <w:multiLevelType w:val="hybridMultilevel"/>
    <w:tmpl w:val="90347F42"/>
    <w:lvl w:ilvl="0" w:tplc="CBB69C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4177D"/>
    <w:multiLevelType w:val="hybridMultilevel"/>
    <w:tmpl w:val="FAF40B5A"/>
    <w:lvl w:ilvl="0" w:tplc="660440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57149"/>
    <w:multiLevelType w:val="hybridMultilevel"/>
    <w:tmpl w:val="FAF40B5A"/>
    <w:lvl w:ilvl="0" w:tplc="660440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21770"/>
    <w:multiLevelType w:val="hybridMultilevel"/>
    <w:tmpl w:val="9AE83CF2"/>
    <w:lvl w:ilvl="0" w:tplc="5D0055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A4544"/>
    <w:multiLevelType w:val="hybridMultilevel"/>
    <w:tmpl w:val="E5A6C8B2"/>
    <w:lvl w:ilvl="0" w:tplc="7A54855C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12710"/>
    <w:multiLevelType w:val="hybridMultilevel"/>
    <w:tmpl w:val="FAF40B5A"/>
    <w:lvl w:ilvl="0" w:tplc="660440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66E76"/>
    <w:multiLevelType w:val="hybridMultilevel"/>
    <w:tmpl w:val="ADB0E06C"/>
    <w:lvl w:ilvl="0" w:tplc="1B48F1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045592"/>
    <w:multiLevelType w:val="hybridMultilevel"/>
    <w:tmpl w:val="F39C2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E71C27"/>
    <w:multiLevelType w:val="hybridMultilevel"/>
    <w:tmpl w:val="FAF40B5A"/>
    <w:lvl w:ilvl="0" w:tplc="660440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651B9"/>
    <w:multiLevelType w:val="hybridMultilevel"/>
    <w:tmpl w:val="39F4BF5A"/>
    <w:lvl w:ilvl="0" w:tplc="7D28F1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2976D8"/>
    <w:multiLevelType w:val="hybridMultilevel"/>
    <w:tmpl w:val="6A0600F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48351D"/>
    <w:multiLevelType w:val="hybridMultilevel"/>
    <w:tmpl w:val="C1CE9500"/>
    <w:lvl w:ilvl="0" w:tplc="8A067794">
      <w:start w:val="5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872E76"/>
    <w:multiLevelType w:val="hybridMultilevel"/>
    <w:tmpl w:val="9AE83CF2"/>
    <w:lvl w:ilvl="0" w:tplc="5D0055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8F"/>
    <w:rsid w:val="00030366"/>
    <w:rsid w:val="0005094D"/>
    <w:rsid w:val="000C2586"/>
    <w:rsid w:val="000D303D"/>
    <w:rsid w:val="00144C54"/>
    <w:rsid w:val="00180FF3"/>
    <w:rsid w:val="00182BF3"/>
    <w:rsid w:val="001B68FA"/>
    <w:rsid w:val="002D4ADD"/>
    <w:rsid w:val="00306A8F"/>
    <w:rsid w:val="003F4DAA"/>
    <w:rsid w:val="00432E85"/>
    <w:rsid w:val="00515EB5"/>
    <w:rsid w:val="00535E17"/>
    <w:rsid w:val="00585723"/>
    <w:rsid w:val="005F008E"/>
    <w:rsid w:val="005F32BF"/>
    <w:rsid w:val="005F6063"/>
    <w:rsid w:val="00687992"/>
    <w:rsid w:val="006A24B0"/>
    <w:rsid w:val="006A7960"/>
    <w:rsid w:val="006B40D4"/>
    <w:rsid w:val="006C70F5"/>
    <w:rsid w:val="00747DD3"/>
    <w:rsid w:val="0078553D"/>
    <w:rsid w:val="0079117D"/>
    <w:rsid w:val="008412AB"/>
    <w:rsid w:val="008F0A39"/>
    <w:rsid w:val="00930826"/>
    <w:rsid w:val="0095202F"/>
    <w:rsid w:val="00983CFC"/>
    <w:rsid w:val="00A80D61"/>
    <w:rsid w:val="00B17791"/>
    <w:rsid w:val="00B211F4"/>
    <w:rsid w:val="00BC2DA6"/>
    <w:rsid w:val="00BD7F82"/>
    <w:rsid w:val="00BF5963"/>
    <w:rsid w:val="00C02723"/>
    <w:rsid w:val="00C4778B"/>
    <w:rsid w:val="00C621CB"/>
    <w:rsid w:val="00C93690"/>
    <w:rsid w:val="00CA72C8"/>
    <w:rsid w:val="00D37352"/>
    <w:rsid w:val="00D618DB"/>
    <w:rsid w:val="00DB4F00"/>
    <w:rsid w:val="00DF7966"/>
    <w:rsid w:val="00E2435E"/>
    <w:rsid w:val="00ED6287"/>
    <w:rsid w:val="00F44E4C"/>
    <w:rsid w:val="00F804AA"/>
    <w:rsid w:val="06F4C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0830D"/>
  <w15:chartTrackingRefBased/>
  <w15:docId w15:val="{D7A16C8F-6E21-48CC-A870-0B3BDA4A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8F0A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autoRedefine/>
    <w:qFormat/>
    <w:rsid w:val="001B68FA"/>
    <w:pPr>
      <w:widowControl/>
      <w:wordWrap w:val="0"/>
      <w:adjustRightInd w:val="0"/>
      <w:spacing w:line="480" w:lineRule="exact"/>
      <w:jc w:val="center"/>
      <w:outlineLvl w:val="1"/>
    </w:pPr>
    <w:rPr>
      <w:rFonts w:ascii="標楷體" w:hAnsi="標楷體" w:eastAsia="標楷體"/>
      <w:b/>
      <w:color w:val="000000"/>
      <w:kern w:val="0"/>
      <w:sz w:val="36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306A8F"/>
    <w:rPr>
      <w:color w:val="0000FF"/>
      <w:u w:val="single"/>
    </w:rPr>
  </w:style>
  <w:style w:type="character" w:styleId="a4">
    <w:name w:val="FollowedHyperlink"/>
    <w:rsid w:val="00306A8F"/>
    <w:rPr>
      <w:color w:val="800080"/>
      <w:u w:val="single"/>
    </w:rPr>
  </w:style>
  <w:style w:type="table" w:styleId="a5">
    <w:name w:val="Table Grid"/>
    <w:basedOn w:val="a1"/>
    <w:rsid w:val="008F0A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lock Text"/>
    <w:basedOn w:val="a"/>
    <w:rsid w:val="008F0A39"/>
    <w:pPr>
      <w:ind w:left="120" w:leftChars="50" w:right="120" w:rightChars="50"/>
    </w:pPr>
    <w:rPr>
      <w:rFonts w:ascii="華康楷書體W5" w:hAnsi="標楷體" w:eastAsia="華康楷書體W5"/>
    </w:rPr>
  </w:style>
  <w:style w:type="paragraph" w:styleId="a7">
    <w:name w:val="Balloon Text"/>
    <w:basedOn w:val="a"/>
    <w:semiHidden/>
    <w:rsid w:val="00BC2DA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4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首 字元"/>
    <w:link w:val="a8"/>
    <w:rsid w:val="00C4778B"/>
    <w:rPr>
      <w:kern w:val="2"/>
    </w:rPr>
  </w:style>
  <w:style w:type="paragraph" w:styleId="aa">
    <w:name w:val="footer"/>
    <w:basedOn w:val="a"/>
    <w:link w:val="ab"/>
    <w:uiPriority w:val="99"/>
    <w:rsid w:val="00C4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尾 字元"/>
    <w:link w:val="aa"/>
    <w:uiPriority w:val="99"/>
    <w:rsid w:val="00C4778B"/>
    <w:rPr>
      <w:kern w:val="2"/>
    </w:rPr>
  </w:style>
  <w:style w:type="paragraph" w:styleId="ac">
    <w:name w:val="List Paragraph"/>
    <w:basedOn w:val="a"/>
    <w:uiPriority w:val="34"/>
    <w:qFormat/>
    <w:rsid w:val="002D4ADD"/>
    <w:pPr>
      <w:ind w:left="480" w:leftChars="200"/>
    </w:pPr>
  </w:style>
  <w:style w:type="character" w:styleId="20" w:customStyle="1">
    <w:name w:val="標題 2 字元"/>
    <w:basedOn w:val="a0"/>
    <w:link w:val="2"/>
    <w:rsid w:val="001B68FA"/>
    <w:rPr>
      <w:rFonts w:ascii="標楷體" w:hAnsi="標楷體" w:eastAsia="標楷體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167__x7247_ xmlns="368823fc-b17d-4c20-a255-ce307ba0e98e">
      <Url xsi:nil="true"/>
      <Description xsi:nil="true"/>
    </_x7167__x7247_>
    <TaxCatchAll xmlns="e09cfa63-a938-444a-ae70-40594cbb79a9" xsi:nil="true"/>
    <lcf76f155ced4ddcb4097134ff3c332f xmlns="368823fc-b17d-4c20-a255-ce307ba0e9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20" ma:contentTypeDescription="建立新的文件。" ma:contentTypeScope="" ma:versionID="aff255c5d9118b06b7279300902484de">
  <xsd:schema xmlns:xsd="http://www.w3.org/2001/XMLSchema" xmlns:xs="http://www.w3.org/2001/XMLSchema" xmlns:p="http://schemas.microsoft.com/office/2006/metadata/properties" xmlns:ns2="368823fc-b17d-4c20-a255-ce307ba0e98e" xmlns:ns3="e09cfa63-a938-444a-ae70-40594cbb79a9" targetNamespace="http://schemas.microsoft.com/office/2006/metadata/properties" ma:root="true" ma:fieldsID="807288bde6fa31b99463c4fc56d7592e" ns2:_="" ns3:_="">
    <xsd:import namespace="368823fc-b17d-4c20-a255-ce307ba0e98e"/>
    <xsd:import namespace="e09cfa63-a938-444a-ae70-40594cbb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7167__x7247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167__x7247_" ma:index="17" nillable="true" ma:displayName="照片" ma:format="Image" ma:internalName="_x7167__x724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fa63-a938-444a-ae70-40594cbb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002be-4f96-4405-9a45-caa6a0621964}" ma:internalName="TaxCatchAll" ma:showField="CatchAllData" ma:web="e09cfa63-a938-444a-ae70-40594cbb7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D7AA8-4984-4B20-92E0-CCF8FCFD76CC}">
  <ds:schemaRefs>
    <ds:schemaRef ds:uri="http://schemas.microsoft.com/office/2006/metadata/properties"/>
    <ds:schemaRef ds:uri="http://schemas.microsoft.com/office/infopath/2007/PartnerControls"/>
    <ds:schemaRef ds:uri="368823fc-b17d-4c20-a255-ce307ba0e98e"/>
  </ds:schemaRefs>
</ds:datastoreItem>
</file>

<file path=customXml/itemProps2.xml><?xml version="1.0" encoding="utf-8"?>
<ds:datastoreItem xmlns:ds="http://schemas.openxmlformats.org/officeDocument/2006/customXml" ds:itemID="{48F8DCF1-7E4B-41D0-A4E5-D3868762A62C}"/>
</file>

<file path=customXml/itemProps3.xml><?xml version="1.0" encoding="utf-8"?>
<ds:datastoreItem xmlns:ds="http://schemas.openxmlformats.org/officeDocument/2006/customXml" ds:itemID="{8A93ECE8-630D-4094-B9AE-28740E8D29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SYNNEX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馬偕醫學院學生抵免學分辦法法規修訂一覽表</dc:title>
  <dc:subject/>
  <dc:creator>cindy97057</dc:creator>
  <cp:keywords/>
  <cp:lastModifiedBy>葉汶燕</cp:lastModifiedBy>
  <cp:revision>3</cp:revision>
  <cp:lastPrinted>2020-12-15T07:49:00Z</cp:lastPrinted>
  <dcterms:created xsi:type="dcterms:W3CDTF">2022-02-16T08:00:00Z</dcterms:created>
  <dcterms:modified xsi:type="dcterms:W3CDTF">2023-10-17T00:58:30Z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  <property fmtid="{D5CDD505-2E9C-101B-9397-08002B2CF9AE}" pid="3" name="MediaServiceImageTags">
    <vt:lpwstr/>
  </property>
</Properties>
</file>